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4jox0k8yi8gl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🌿 A Time to Belong at Stoney Hill Wellness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llk7ri14gbr8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📞 Permission to Contact Emergency Contacts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nzljwear4m7s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Participant Name: ___________________________</w:t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zgl0cputnxj0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Date: ___________________________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scveo36grmcs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🌱 Purpose of this form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form gives A Time to Belong at Stoney Hill Wellness permission to contact listed emergency contacts if needed during program hours.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only use this permission when it is necessary for the safety, health, or well-being of the participant.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x6ix5tn59k9l" w:id="5"/>
      <w:bookmarkEnd w:id="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🚨 When we may contact emergency contacts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may reach out to emergency contacts in situations such as: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Medical concerns or injury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Emotional or behavioral distress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Need for early pickup or support during the program day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Changes in health status that may affect participation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Emergency medical services being contacted (911)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Any situation where additional support or notification is needed for safety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gav4bsdst7pi" w:id="6"/>
      <w:bookmarkEnd w:id="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📞 Emergency contact information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Please list at least one primary contact and one secondary contact.</w:t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xl9ux2o13cde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Primary Emergency Contact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Name: ______________________________________</w:t>
        <w:br w:type="textWrapping"/>
        <w:t xml:space="preserve"> Relationship: ________________________________</w:t>
        <w:br w:type="textWrapping"/>
        <w:t xml:space="preserve"> Phone: _____________________________________</w:t>
        <w:br w:type="textWrapping"/>
        <w:t xml:space="preserve"> Alternate Phone: _____________________________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gxhoatqmp8f9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Secondary Emergency Contact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Name: ______________________________________</w:t>
        <w:br w:type="textWrapping"/>
        <w:t xml:space="preserve"> Relationship: ________________________________</w:t>
        <w:br w:type="textWrapping"/>
        <w:t xml:space="preserve"> Phone: _____________________________________</w:t>
        <w:br w:type="textWrapping"/>
        <w:t xml:space="preserve"> Alternate Phone: _____________________________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45v506qyinnw" w:id="9"/>
      <w:bookmarkEnd w:id="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🌿 Permission statement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By signing below, I give permission for A Time to Belong at Stoney Hill Wellness staff to contact the emergency contacts listed above when needed for safety, health, or urgent support reasons during program participation.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 understand that staff will use their best judgment in emergency situations and may also contact emergency services (911) if necessary.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ksl57aoika6n" w:id="10"/>
      <w:bookmarkEnd w:id="1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🧠 Communication approach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will: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Communicate clearly and calmly with contacts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Share only necessary information related to the situation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Respect privacy and dignity of the participant whenever possible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Document contact attempts for program records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6efn16chfktg" w:id="11"/>
      <w:bookmarkEnd w:id="1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✍️ Signature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Participant or Legal Guardian Signature: ___________________________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Printed Name: ___________________________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___________________________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